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0" w:rsidRPr="0017129A" w:rsidRDefault="00B66A20" w:rsidP="00B66A20">
      <w:pPr>
        <w:spacing w:after="0" w:line="360" w:lineRule="auto"/>
        <w:outlineLvl w:val="2"/>
        <w:rPr>
          <w:rFonts w:ascii="Arial" w:eastAsia="Times New Roman" w:hAnsi="Arial" w:cs="Arial"/>
          <w:i/>
          <w:iCs/>
          <w:lang w:eastAsia="pl-PL"/>
        </w:rPr>
      </w:pPr>
      <w:bookmarkStart w:id="0" w:name="_GoBack"/>
      <w:bookmarkEnd w:id="0"/>
    </w:p>
    <w:p w:rsidR="00825AAF" w:rsidRPr="00825AAF" w:rsidRDefault="00825AAF" w:rsidP="00B66A20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825AAF">
        <w:rPr>
          <w:rFonts w:ascii="Arial" w:eastAsia="Times New Roman" w:hAnsi="Arial" w:cs="Arial"/>
          <w:i/>
          <w:iCs/>
          <w:lang w:eastAsia="pl-PL"/>
        </w:rPr>
        <w:br/>
      </w:r>
      <w:r w:rsidRPr="0017129A">
        <w:rPr>
          <w:rFonts w:ascii="Arial" w:eastAsia="Times New Roman" w:hAnsi="Arial" w:cs="Arial"/>
          <w:b/>
          <w:i/>
          <w:iCs/>
          <w:u w:val="single"/>
          <w:lang w:eastAsia="pl-PL"/>
        </w:rPr>
        <w:t>Uczniowie – Prawa i Obowiązki</w:t>
      </w:r>
    </w:p>
    <w:p w:rsidR="00825AAF" w:rsidRPr="0017129A" w:rsidRDefault="00825AAF" w:rsidP="00B66A20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color w:val="626262"/>
          <w:lang w:eastAsia="pl-PL"/>
        </w:rPr>
      </w:pPr>
      <w:r w:rsidRPr="00825AAF">
        <w:rPr>
          <w:rFonts w:ascii="Arial" w:eastAsia="Times New Roman" w:hAnsi="Arial" w:cs="Arial"/>
          <w:b/>
          <w:i/>
          <w:iCs/>
          <w:color w:val="626262"/>
          <w:lang w:eastAsia="pl-PL"/>
        </w:rPr>
        <w:t>§ 38</w:t>
      </w:r>
    </w:p>
    <w:p w:rsidR="00825AAF" w:rsidRPr="0017129A" w:rsidRDefault="00825AAF" w:rsidP="00B66A2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Uczeń/dziecko ma prawo do: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właściwie zorganizowanego procesu kształcenia i wychowania, zgodnie z zasadami higieny umysłowej; 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opieki wychowawczej i warunków pobytu w szkole zapewniających bezpieczeństwo, ochronę przed wszelkimi formami przemocy fizycznej bądź psychicznej oraz ochronę i poszanowanie jego godności;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poszanowania swej godności, przekonań i własności;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swobody wyrażania myśli i przekonań, w szczególności dotyczących życia szkoły, a także światopoglądowych i religijnych, jeśli nie narusza tym dobra innych osób;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rozwijania zainteresowań, zdolności i talentów;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obiektywnej i jawnej oceny oraz ustalonych sposobów kontroli postępów w nauce;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korzystania z pomieszczeń szkolnych, sprzętu, środków dydaktycznych, księgozbioru biblioteki podczas zajęć lekcyjnych;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wpływania na życie szkoły poprzez działalność samorządową oraz zrzeszania się w organizacjach działających w szkole;</w:t>
      </w:r>
    </w:p>
    <w:p w:rsidR="00825AAF" w:rsidRPr="0017129A" w:rsidRDefault="00825AAF" w:rsidP="00B66A20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nauki religii w szkole na podstawie ustnej deklaracji rodziców lub opiekunów.</w:t>
      </w:r>
    </w:p>
    <w:p w:rsidR="00825AAF" w:rsidRPr="0017129A" w:rsidRDefault="00825AAF" w:rsidP="00B66A2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Uczniowie mają prawo poprzez działalność samorządową, pod opieką wychowawcy organizować imprezy klasowe i szkolne wpisane do kalendarza imprez szkolnych.</w:t>
      </w:r>
    </w:p>
    <w:p w:rsidR="00825AAF" w:rsidRPr="0017129A" w:rsidRDefault="00825AAF" w:rsidP="00B66A2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Uchylony</w:t>
      </w:r>
    </w:p>
    <w:p w:rsidR="00825AAF" w:rsidRPr="0017129A" w:rsidRDefault="00825AAF" w:rsidP="00B66A2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Uchylony</w:t>
      </w:r>
    </w:p>
    <w:p w:rsidR="00825AAF" w:rsidRPr="0017129A" w:rsidRDefault="00825AAF" w:rsidP="00B66A2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Każdy uczeń ma prawo do uzyskania pomocy w nauce ze strony nauczyciela, wychowawcy, pedagoga szkolnego, samorządu klasowego, rady rodziców – zarówno w przypadku zagrożenia oceną niedostateczną, jak i chęcią ugruntowania i poszerzenia swoich wiadomości i rozwoju zainteresowań.</w:t>
      </w:r>
    </w:p>
    <w:p w:rsidR="00825AAF" w:rsidRPr="0017129A" w:rsidRDefault="00825AAF" w:rsidP="00B66A2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W szczególnych przypadkach ( dłuższa, usprawiedliwiona nieobecność ucznia) uczeń ma prawo do korzystania z indywidualnych konsultacji z nauczycielem w czasie wspólnie uzgodnionym.</w:t>
      </w:r>
    </w:p>
    <w:p w:rsidR="00825AAF" w:rsidRPr="0017129A" w:rsidRDefault="00825AAF" w:rsidP="00B66A20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b/>
          <w:i/>
          <w:iCs/>
          <w:color w:val="626262"/>
          <w:lang w:eastAsia="pl-PL"/>
        </w:rPr>
      </w:pPr>
      <w:r w:rsidRPr="00825AAF">
        <w:rPr>
          <w:rFonts w:ascii="Arial" w:eastAsia="Times New Roman" w:hAnsi="Arial" w:cs="Arial"/>
          <w:b/>
          <w:i/>
          <w:iCs/>
          <w:color w:val="626262"/>
          <w:lang w:eastAsia="pl-PL"/>
        </w:rPr>
        <w:t>§ 39</w:t>
      </w:r>
    </w:p>
    <w:p w:rsidR="00825AAF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Uczeń ma obowiązek: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przestrzegać zasad kultury osobistej i współżycia społecznego oraz właściwego zachowania wobec  kolegów, nauczycieli i innych pracowników szkoły;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lastRenderedPageBreak/>
        <w:t>poszanowania praw, wolności i godności osobistej oraz poglądów innych ludzi;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zachowania  tajemnice korespondencji i dyskusji w sprawach osobistych powierzonych w zaufaniu chyba, że szkodziłby ogółowi, zdrowiu czy życiu;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niestosowania agresji  fizycznej i słownej oraz żadnej formy przemocy wobec innych;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przeciwstawiać się przejawom brutalności, agresji , wandalizmu i wulgarności;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dbać o bezpieczeństwo i zdrowie własne i swoich kolegów;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dbać o dobro, ład i porządek w szkole;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szanować sprzęt szkolny oraz wyposażenie klas i innych pomieszczeń;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brać aktywny udział w lekcjach oraz uzupełniać braki wynikające z absencji, prowadzić starannie zeszyt i wykonywać prace domowe zgodnie z wymogami nauczyciela przedmiotu;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przestrzegać regulaminów pomieszczeń szkolnych wynikających ze specyfiki ich przeznaczenia (pracownie, świetlica, biblioteka, szatnia , zajęcia w-f, i inne);</w:t>
      </w:r>
    </w:p>
    <w:p w:rsidR="00B66A20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zostawiać okrycia wierzchnie</w:t>
      </w:r>
      <w:r w:rsidR="00B66A20" w:rsidRPr="0017129A">
        <w:rPr>
          <w:rFonts w:ascii="Arial" w:eastAsia="Times New Roman" w:hAnsi="Arial" w:cs="Arial"/>
          <w:color w:val="626262"/>
          <w:lang w:eastAsia="pl-PL"/>
        </w:rPr>
        <w:t xml:space="preserve"> w imiennie przydzielonej szafce;</w:t>
      </w:r>
    </w:p>
    <w:p w:rsidR="00825AAF" w:rsidRPr="0017129A" w:rsidRDefault="00825AAF" w:rsidP="00B66A20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godnego, kulturalnego zachowania się w szkole i poza nią.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Uchylony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Za wyrządzoną szkodę odpowiada materialnie dziecko/uczeń, który ją wyrządził lub grupa dzieci/uczniów przebywających w miejscu jej dokonania.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Dyżurni klasowi dbają o przygotowanie sali do lekcji oraz kontrolują jej stan po skończonych zajęciach.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Uchylony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Uczniowie nie mogą opuszczać terenu szkoły podczas przerw.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Zwolnienie z lekcji może nastąpić wyłącznie na pisemną , telefonicznie lub osobistą prośbę rodzica.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Uczeń ma obowiązek usprawiedliwić każdą nieobecność na zajęciach edukacyjnych niezwłocznie po przyjściu do szkoły w dniu stawienia się na zajęcia, nie później niż 7 dni od ostatniego dnia nieobecności.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Usprawiedliwienie powinno być sporządzone przez rodziców (prawnych opiekunów), w formie pisemnego lub telefonicznego  oświadczenia o przyczynach nieobecności dziecka.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Uczeń zobowiązany jest uczęszczać na zajęcia wynikające z planu zajęć, przybywać     na nie punktualnie. Mimo spóźnienia na zajęcia, uczeń zobowiązany jest przybycia do sali, w której odbywają się zajęcia.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Uczeń zobowiązany jest systematycznie przygotowywać się zajęć, odrabiać prace polecone przez nauczyciela do wykonania w domu.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lastRenderedPageBreak/>
        <w:t>W czasie zajęć lekcyjnych uczeń powinien zachować należytą uwagę, nie rozmawiać z innymi uczniami w czasie prowadzenia wykładu przez nauczyciela, zabierać głos, gdy zostanie do tego upoważniony przez nauczyciela.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Nauczyciel powinien umożliwić uczniowi zabranie głosu w czasie zajęć w każdym przypadku, gdy uczeń zgłosi taki zamiar.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Uczeń zobowiązany jest do podporządkowania się obowiązującemu regulaminowi  w sprawie korzystania z telefonów komórkowych i innych urządzeń elektronicznych.</w:t>
      </w:r>
    </w:p>
    <w:p w:rsidR="00B66A20" w:rsidRPr="0017129A" w:rsidRDefault="00825AAF" w:rsidP="00B66A20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Uczeń zobowiązany jest przestrzegać obowiązującego regulaminu kor</w:t>
      </w:r>
      <w:r w:rsidR="00B66A20" w:rsidRPr="0017129A">
        <w:rPr>
          <w:rFonts w:ascii="Arial" w:eastAsia="Times New Roman" w:hAnsi="Arial" w:cs="Arial"/>
          <w:color w:val="626262"/>
          <w:lang w:eastAsia="pl-PL"/>
        </w:rPr>
        <w:t>zystania z szafek odzieżowych.</w:t>
      </w:r>
    </w:p>
    <w:p w:rsidR="00825AAF" w:rsidRPr="0017129A" w:rsidRDefault="00825AAF" w:rsidP="00B66A20">
      <w:pPr>
        <w:pStyle w:val="Akapitzlist"/>
        <w:spacing w:after="0" w:line="360" w:lineRule="auto"/>
        <w:rPr>
          <w:rFonts w:ascii="Arial" w:eastAsia="Times New Roman" w:hAnsi="Arial" w:cs="Arial"/>
          <w:iCs/>
          <w:color w:val="626262"/>
          <w:lang w:eastAsia="pl-PL"/>
        </w:rPr>
      </w:pPr>
      <w:r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 xml:space="preserve">                                                  </w:t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>             </w:t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 xml:space="preserve">  </w:t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="00B66A20"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ab/>
      </w:r>
      <w:r w:rsidRPr="0017129A">
        <w:rPr>
          <w:rFonts w:ascii="Arial" w:eastAsia="Times New Roman" w:hAnsi="Arial" w:cs="Arial"/>
          <w:b/>
          <w:i/>
          <w:iCs/>
          <w:color w:val="626262"/>
          <w:lang w:eastAsia="pl-PL"/>
        </w:rPr>
        <w:t>§ 40</w:t>
      </w:r>
    </w:p>
    <w:p w:rsidR="00B66A20" w:rsidRPr="0017129A" w:rsidRDefault="00825AAF" w:rsidP="00B66A20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Uczeń zobowiązany jest do noszenia stroju szkolnego, ustalonego według odrębnych przepisów przez dyrektora szkoły.</w:t>
      </w:r>
    </w:p>
    <w:p w:rsidR="00825AAF" w:rsidRPr="0017129A" w:rsidRDefault="00825AAF" w:rsidP="00B66A20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Dodatkowo przyjmuje się  następujące ustalenia:</w:t>
      </w:r>
    </w:p>
    <w:p w:rsidR="00B66A20" w:rsidRPr="0017129A" w:rsidRDefault="00825AAF" w:rsidP="00B66A20">
      <w:pPr>
        <w:pStyle w:val="Akapitzlist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w doborze ubioru, rodzaju fryzury, biżuterii należy zachować umiar pamiętając, że szkoła jest miejscem pracy;</w:t>
      </w:r>
    </w:p>
    <w:p w:rsidR="00B66A20" w:rsidRPr="0017129A" w:rsidRDefault="00825AAF" w:rsidP="00B66A20">
      <w:pPr>
        <w:pStyle w:val="Akapitzlist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na terenie budynku szkolnego uczeń zobowiązany jest nosić</w:t>
      </w:r>
      <w:r w:rsidR="00B66A20" w:rsidRPr="0017129A">
        <w:rPr>
          <w:rFonts w:ascii="Arial" w:eastAsia="Times New Roman" w:hAnsi="Arial" w:cs="Arial"/>
          <w:color w:val="626262"/>
          <w:lang w:eastAsia="pl-PL"/>
        </w:rPr>
        <w:t xml:space="preserve"> obuwie nie zagrażające zdrowiu;</w:t>
      </w:r>
    </w:p>
    <w:p w:rsidR="00B66A20" w:rsidRPr="0017129A" w:rsidRDefault="00825AAF" w:rsidP="00B66A20">
      <w:pPr>
        <w:pStyle w:val="Akapitzlist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 xml:space="preserve">uczeń ma obowiązek przestrzegać zasad </w:t>
      </w:r>
      <w:r w:rsidR="00B66A20" w:rsidRPr="0017129A">
        <w:rPr>
          <w:rFonts w:ascii="Arial" w:eastAsia="Times New Roman" w:hAnsi="Arial" w:cs="Arial"/>
          <w:color w:val="626262"/>
          <w:lang w:eastAsia="pl-PL"/>
        </w:rPr>
        <w:t>higieny osobistej oraz estetyki;</w:t>
      </w:r>
    </w:p>
    <w:p w:rsidR="00B66A20" w:rsidRPr="0017129A" w:rsidRDefault="00825AAF" w:rsidP="00B66A20">
      <w:pPr>
        <w:pStyle w:val="Akapitzlist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wygląd zewnętrzny ucznia nie może mieć wpływu na oceny z przedmiotu;</w:t>
      </w:r>
    </w:p>
    <w:p w:rsidR="00825AAF" w:rsidRPr="0017129A" w:rsidRDefault="00825AAF" w:rsidP="00B66A20">
      <w:pPr>
        <w:pStyle w:val="Akapitzlist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 zakazuje się noszenie pierścionków, kolczyków, łańcuszków, zegarków itp. podczas zajęć wychowania fizycznego i innych zajęć ruchowych (Odpowiedzialni za nieposiadanie przez dzieci/uczniów w/w rzeczy są nauczyciele prowadzący te zajęcia);</w:t>
      </w:r>
    </w:p>
    <w:p w:rsidR="00825AAF" w:rsidRPr="0017129A" w:rsidRDefault="00825AAF" w:rsidP="00B66A20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626262"/>
          <w:lang w:eastAsia="pl-PL"/>
        </w:rPr>
      </w:pPr>
      <w:r w:rsidRPr="0017129A">
        <w:rPr>
          <w:rFonts w:ascii="Arial" w:eastAsia="Times New Roman" w:hAnsi="Arial" w:cs="Arial"/>
          <w:color w:val="626262"/>
          <w:lang w:eastAsia="pl-PL"/>
        </w:rPr>
        <w:t>Dyrektor szkoły w porozumieniu z Radą Rodziców  określi również sytuacje , w których przebywanie ucznia na terenie szkoły nie wymaga noszenia obowiązującego stroju szkolnego</w:t>
      </w:r>
      <w:r w:rsidRPr="0017129A">
        <w:rPr>
          <w:rFonts w:ascii="Arial" w:eastAsia="Times New Roman" w:hAnsi="Arial" w:cs="Arial"/>
          <w:b/>
          <w:bCs/>
          <w:color w:val="626262"/>
          <w:lang w:eastAsia="pl-PL"/>
        </w:rPr>
        <w:t>.</w:t>
      </w:r>
    </w:p>
    <w:p w:rsidR="009F7F43" w:rsidRPr="0017129A" w:rsidRDefault="009F7F43" w:rsidP="00B66A20">
      <w:pPr>
        <w:spacing w:line="360" w:lineRule="auto"/>
        <w:rPr>
          <w:rFonts w:ascii="Arial" w:hAnsi="Arial" w:cs="Arial"/>
        </w:rPr>
      </w:pPr>
    </w:p>
    <w:sectPr w:rsidR="009F7F43" w:rsidRPr="0017129A" w:rsidSect="00B66A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F" w:rsidRDefault="00F7226F" w:rsidP="00844776">
      <w:pPr>
        <w:spacing w:after="0" w:line="240" w:lineRule="auto"/>
      </w:pPr>
      <w:r>
        <w:separator/>
      </w:r>
    </w:p>
  </w:endnote>
  <w:endnote w:type="continuationSeparator" w:id="0">
    <w:p w:rsidR="00F7226F" w:rsidRDefault="00F7226F" w:rsidP="0084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F" w:rsidRDefault="00F7226F" w:rsidP="00844776">
      <w:pPr>
        <w:spacing w:after="0" w:line="240" w:lineRule="auto"/>
      </w:pPr>
      <w:r>
        <w:separator/>
      </w:r>
    </w:p>
  </w:footnote>
  <w:footnote w:type="continuationSeparator" w:id="0">
    <w:p w:rsidR="00F7226F" w:rsidRDefault="00F7226F" w:rsidP="0084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3C0"/>
    <w:multiLevelType w:val="hybridMultilevel"/>
    <w:tmpl w:val="0898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B69"/>
    <w:multiLevelType w:val="multilevel"/>
    <w:tmpl w:val="C6540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41C79"/>
    <w:multiLevelType w:val="hybridMultilevel"/>
    <w:tmpl w:val="B32C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CDF"/>
    <w:multiLevelType w:val="hybridMultilevel"/>
    <w:tmpl w:val="CD72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7F16"/>
    <w:multiLevelType w:val="multilevel"/>
    <w:tmpl w:val="722C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F"/>
    <w:rsid w:val="0017129A"/>
    <w:rsid w:val="00825AAF"/>
    <w:rsid w:val="00844776"/>
    <w:rsid w:val="009F7F43"/>
    <w:rsid w:val="00B66A20"/>
    <w:rsid w:val="00E2625D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5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5A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825AA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AAF"/>
    <w:rPr>
      <w:b/>
      <w:bCs/>
    </w:rPr>
  </w:style>
  <w:style w:type="paragraph" w:customStyle="1" w:styleId="par">
    <w:name w:val="par"/>
    <w:basedOn w:val="Normalny"/>
    <w:rsid w:val="008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5AAF"/>
  </w:style>
  <w:style w:type="paragraph" w:customStyle="1" w:styleId="zawartotabeli">
    <w:name w:val="zawartotabeli"/>
    <w:basedOn w:val="Normalny"/>
    <w:rsid w:val="008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A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776"/>
  </w:style>
  <w:style w:type="paragraph" w:styleId="Stopka">
    <w:name w:val="footer"/>
    <w:basedOn w:val="Normalny"/>
    <w:link w:val="StopkaZnak"/>
    <w:uiPriority w:val="99"/>
    <w:unhideWhenUsed/>
    <w:rsid w:val="008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5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5A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825AA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AAF"/>
    <w:rPr>
      <w:b/>
      <w:bCs/>
    </w:rPr>
  </w:style>
  <w:style w:type="paragraph" w:customStyle="1" w:styleId="par">
    <w:name w:val="par"/>
    <w:basedOn w:val="Normalny"/>
    <w:rsid w:val="008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5AAF"/>
  </w:style>
  <w:style w:type="paragraph" w:customStyle="1" w:styleId="zawartotabeli">
    <w:name w:val="zawartotabeli"/>
    <w:basedOn w:val="Normalny"/>
    <w:rsid w:val="0082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A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776"/>
  </w:style>
  <w:style w:type="paragraph" w:styleId="Stopka">
    <w:name w:val="footer"/>
    <w:basedOn w:val="Normalny"/>
    <w:link w:val="StopkaZnak"/>
    <w:uiPriority w:val="99"/>
    <w:unhideWhenUsed/>
    <w:rsid w:val="008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Mazurkiewicz</dc:creator>
  <cp:lastModifiedBy>Adam</cp:lastModifiedBy>
  <cp:revision>5</cp:revision>
  <cp:lastPrinted>2013-10-05T15:55:00Z</cp:lastPrinted>
  <dcterms:created xsi:type="dcterms:W3CDTF">2013-10-05T14:58:00Z</dcterms:created>
  <dcterms:modified xsi:type="dcterms:W3CDTF">2015-03-13T07:45:00Z</dcterms:modified>
</cp:coreProperties>
</file>